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23" w:rsidRDefault="00764E23" w:rsidP="00764E23"/>
    <w:p w:rsidR="00764E23" w:rsidRDefault="00764E23" w:rsidP="00764E23">
      <w:r>
        <w:t>Teme de cercetare,</w:t>
      </w:r>
    </w:p>
    <w:p w:rsidR="00764E23" w:rsidRDefault="00764E23" w:rsidP="00764E23">
      <w:r>
        <w:t>Teologie Liturgică:</w:t>
      </w:r>
    </w:p>
    <w:p w:rsidR="00764E23" w:rsidRDefault="00764E23" w:rsidP="00764E23"/>
    <w:p w:rsidR="00764E23" w:rsidRDefault="00764E23" w:rsidP="00764E23">
      <w:r>
        <w:t>1. Sărbătorile Împărătești ( monografii ) - studii de istorie, teologie și spiritualitate liturgică;</w:t>
      </w:r>
    </w:p>
    <w:p w:rsidR="00764E23" w:rsidRDefault="00764E23" w:rsidP="00764E23">
      <w:r>
        <w:t xml:space="preserve">2. </w:t>
      </w:r>
      <w:r>
        <w:rPr>
          <w:rFonts w:ascii="Tahoma" w:hAnsi="Tahoma" w:cs="Tahoma"/>
        </w:rPr>
        <w:t>⁠</w:t>
      </w:r>
      <w:r>
        <w:t>S</w:t>
      </w:r>
      <w:r>
        <w:rPr>
          <w:rFonts w:ascii="Calibri" w:hAnsi="Calibri" w:cs="Calibri"/>
        </w:rPr>
        <w:t>ă</w:t>
      </w:r>
      <w:r>
        <w:t>rb</w:t>
      </w:r>
      <w:r>
        <w:rPr>
          <w:rFonts w:ascii="Calibri" w:hAnsi="Calibri" w:cs="Calibri"/>
        </w:rPr>
        <w:t>ă</w:t>
      </w:r>
      <w:r>
        <w:t xml:space="preserve">torile Maicii Domnului ( monografii ) - studii de istorie, teologie </w:t>
      </w:r>
      <w:r>
        <w:rPr>
          <w:rFonts w:ascii="Calibri" w:hAnsi="Calibri" w:cs="Calibri"/>
        </w:rPr>
        <w:t>ș</w:t>
      </w:r>
      <w:r>
        <w:t>i spiritualitate liturgic</w:t>
      </w:r>
      <w:r>
        <w:rPr>
          <w:rFonts w:ascii="Calibri" w:hAnsi="Calibri" w:cs="Calibri"/>
        </w:rPr>
        <w:t>ă</w:t>
      </w:r>
      <w:r>
        <w:t>;</w:t>
      </w:r>
    </w:p>
    <w:p w:rsidR="00764E23" w:rsidRDefault="00764E23" w:rsidP="00764E23">
      <w:r>
        <w:t xml:space="preserve">3. </w:t>
      </w:r>
      <w:r>
        <w:rPr>
          <w:rFonts w:ascii="Tahoma" w:hAnsi="Tahoma" w:cs="Tahoma"/>
        </w:rPr>
        <w:t>⁠</w:t>
      </w:r>
      <w:r>
        <w:t>Pomenirea Sf</w:t>
      </w:r>
      <w:r>
        <w:rPr>
          <w:rFonts w:ascii="Calibri" w:hAnsi="Calibri" w:cs="Calibri"/>
        </w:rPr>
        <w:t>â</w:t>
      </w:r>
      <w:r>
        <w:t xml:space="preserve">ntului </w:t>
      </w:r>
      <w:r>
        <w:rPr>
          <w:rFonts w:ascii="Calibri" w:hAnsi="Calibri" w:cs="Calibri"/>
        </w:rPr>
        <w:t>Ș</w:t>
      </w:r>
      <w:r>
        <w:t xml:space="preserve">tefan cel Mare </w:t>
      </w:r>
      <w:r>
        <w:rPr>
          <w:rFonts w:ascii="Calibri" w:hAnsi="Calibri" w:cs="Calibri"/>
        </w:rPr>
        <w:t>ș</w:t>
      </w:r>
      <w:r>
        <w:t>i pelerinajul de la M</w:t>
      </w:r>
      <w:r>
        <w:rPr>
          <w:rFonts w:ascii="Calibri" w:hAnsi="Calibri" w:cs="Calibri"/>
        </w:rPr>
        <w:t>ă</w:t>
      </w:r>
      <w:r>
        <w:t>n</w:t>
      </w:r>
      <w:r>
        <w:rPr>
          <w:rFonts w:ascii="Calibri" w:hAnsi="Calibri" w:cs="Calibri"/>
        </w:rPr>
        <w:t>ă</w:t>
      </w:r>
      <w:r>
        <w:t>stirea Putna-  evenimente istorice,</w:t>
      </w:r>
      <w:r w:rsidR="00152766">
        <w:t xml:space="preserve"> </w:t>
      </w:r>
      <w:r>
        <w:t>liturgice,</w:t>
      </w:r>
      <w:r w:rsidR="00152766">
        <w:t xml:space="preserve"> </w:t>
      </w:r>
      <w:r>
        <w:t>pastorale, duhovnice</w:t>
      </w:r>
      <w:r>
        <w:rPr>
          <w:rFonts w:ascii="Calibri" w:hAnsi="Calibri" w:cs="Calibri"/>
        </w:rPr>
        <w:t>ș</w:t>
      </w:r>
      <w:r>
        <w:t xml:space="preserve">ti </w:t>
      </w:r>
      <w:r>
        <w:rPr>
          <w:rFonts w:ascii="Calibri" w:hAnsi="Calibri" w:cs="Calibri"/>
        </w:rPr>
        <w:t>ș</w:t>
      </w:r>
      <w:r>
        <w:t>i culturale;</w:t>
      </w:r>
    </w:p>
    <w:p w:rsidR="00E8031A" w:rsidRDefault="00764E23" w:rsidP="00764E23">
      <w:r>
        <w:t xml:space="preserve">4. </w:t>
      </w:r>
      <w:r>
        <w:rPr>
          <w:rFonts w:ascii="Tahoma" w:hAnsi="Tahoma" w:cs="Tahoma"/>
        </w:rPr>
        <w:t>⁠</w:t>
      </w:r>
      <w:r>
        <w:t xml:space="preserve">Hramul </w:t>
      </w:r>
      <w:r>
        <w:rPr>
          <w:rFonts w:ascii="Calibri" w:hAnsi="Calibri" w:cs="Calibri"/>
        </w:rPr>
        <w:t>ș</w:t>
      </w:r>
      <w:r>
        <w:t>i pelerinajul de la M</w:t>
      </w:r>
      <w:r>
        <w:rPr>
          <w:rFonts w:ascii="Calibri" w:hAnsi="Calibri" w:cs="Calibri"/>
        </w:rPr>
        <w:t>ă</w:t>
      </w:r>
      <w:r>
        <w:t>n</w:t>
      </w:r>
      <w:r>
        <w:rPr>
          <w:rFonts w:ascii="Calibri" w:hAnsi="Calibri" w:cs="Calibri"/>
        </w:rPr>
        <w:t>ă</w:t>
      </w:r>
      <w:r>
        <w:t>stirea Neam</w:t>
      </w:r>
      <w:r>
        <w:rPr>
          <w:rFonts w:ascii="Calibri" w:hAnsi="Calibri" w:cs="Calibri"/>
        </w:rPr>
        <w:t>ț</w:t>
      </w:r>
      <w:r>
        <w:t>- evenimente istorice, liturgice, pastorale, duhovnice</w:t>
      </w:r>
      <w:r>
        <w:rPr>
          <w:rFonts w:ascii="Calibri" w:hAnsi="Calibri" w:cs="Calibri"/>
        </w:rPr>
        <w:t>ș</w:t>
      </w:r>
      <w:r>
        <w:t xml:space="preserve">ti </w:t>
      </w:r>
      <w:r>
        <w:rPr>
          <w:rFonts w:ascii="Calibri" w:hAnsi="Calibri" w:cs="Calibri"/>
        </w:rPr>
        <w:t>ș</w:t>
      </w:r>
      <w:r>
        <w:t>i culturale.</w:t>
      </w:r>
      <w:bookmarkStart w:id="0" w:name="_GoBack"/>
      <w:bookmarkEnd w:id="0"/>
    </w:p>
    <w:sectPr w:rsidR="00E8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23"/>
    <w:rsid w:val="00152766"/>
    <w:rsid w:val="002969E1"/>
    <w:rsid w:val="00764E23"/>
    <w:rsid w:val="009B69D7"/>
    <w:rsid w:val="00E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D8FB29-3761-466A-88B3-3F4C91F6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2025-01-08T08:59:00Z</dcterms:created>
  <dcterms:modified xsi:type="dcterms:W3CDTF">2025-01-08T09:00:00Z</dcterms:modified>
</cp:coreProperties>
</file>